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04" w:rsidRDefault="002D5004" w:rsidP="002D5004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24 мая </w:t>
      </w:r>
      <w:r w:rsidRPr="002D5004">
        <w:rPr>
          <w:color w:val="333333"/>
          <w:bdr w:val="none" w:sz="0" w:space="0" w:color="auto" w:frame="1"/>
        </w:rPr>
        <w:t xml:space="preserve">2019 </w:t>
      </w:r>
      <w:r>
        <w:rPr>
          <w:color w:val="333333"/>
          <w:bdr w:val="none" w:sz="0" w:space="0" w:color="auto" w:frame="1"/>
        </w:rPr>
        <w:t xml:space="preserve">года </w:t>
      </w:r>
      <w:r>
        <w:rPr>
          <w:color w:val="333333"/>
          <w:bdr w:val="none" w:sz="0" w:space="0" w:color="auto" w:frame="1"/>
        </w:rPr>
        <w:t>состоялось заседание очередной двадцать первой сессии Совета депутатов муниципального образования "Можгинское" первого созыва. На заседании сессии были рассмотрены следующие вопросы:</w:t>
      </w:r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внесении изменений в Устав муниципального образования "Можгинское" - сельского поселения.</w:t>
      </w:r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Об утверждении Положения о стратегическом планировании социально-экономического развития муниципального образования "Можгинское".</w:t>
      </w:r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О летнем отдыхе и досуге подростков и молодежи.</w:t>
      </w:r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О пожарной безопасно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сти.</w:t>
      </w:r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О ходе подготовки к празднованию 90-летнего юбилея Можгинского района.</w:t>
      </w:r>
    </w:p>
    <w:p w:rsidR="002D5004" w:rsidRDefault="002D5004" w:rsidP="002D5004">
      <w:pPr>
        <w:pStyle w:val="a4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С принятыми решениями можно ознакомиться в разделе "Нормативно-правовые акты":</w:t>
      </w:r>
    </w:p>
    <w:p w:rsidR="002D5004" w:rsidRDefault="002D5004" w:rsidP="002D5004">
      <w:pPr>
        <w:pStyle w:val="a4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hyperlink r:id="rId5" w:history="1">
        <w:r>
          <w:rPr>
            <w:rStyle w:val="a3"/>
            <w:color w:val="006AB3"/>
            <w:sz w:val="21"/>
            <w:szCs w:val="21"/>
            <w:bdr w:val="none" w:sz="0" w:space="0" w:color="auto" w:frame="1"/>
          </w:rPr>
          <w:t>http://mozhga.mozhrayon.ru/docs/40</w:t>
        </w:r>
      </w:hyperlink>
    </w:p>
    <w:p w:rsidR="002D5004" w:rsidRDefault="002D5004" w:rsidP="002D50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CF9" w:rsidRDefault="003C7CF9"/>
    <w:sectPr w:rsidR="003C7CF9" w:rsidSect="001429F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B"/>
    <w:rsid w:val="001429FD"/>
    <w:rsid w:val="002D5004"/>
    <w:rsid w:val="003C7CF9"/>
    <w:rsid w:val="006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hga.mozhrayon.ru/docs/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2019-05-29T04:28:00Z</dcterms:created>
  <dcterms:modified xsi:type="dcterms:W3CDTF">2019-05-29T04:29:00Z</dcterms:modified>
</cp:coreProperties>
</file>